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817276254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4536A0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7A6D0A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«20</w:t>
      </w:r>
      <w:r w:rsidR="006A4351">
        <w:rPr>
          <w:b/>
        </w:rPr>
        <w:t xml:space="preserve">» </w:t>
      </w:r>
      <w:r w:rsidR="006278DC">
        <w:rPr>
          <w:b/>
        </w:rPr>
        <w:t>августа</w:t>
      </w:r>
      <w:r w:rsidR="006A4351">
        <w:rPr>
          <w:b/>
        </w:rPr>
        <w:t xml:space="preserve"> </w:t>
      </w:r>
      <w:r w:rsidR="00561BD5"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8C18E8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104</w:t>
      </w:r>
      <w:r w:rsidR="00704E2C">
        <w:rPr>
          <w:b/>
          <w:bCs/>
          <w:sz w:val="28"/>
          <w:szCs w:val="28"/>
        </w:rPr>
        <w:t>/</w:t>
      </w:r>
      <w:r w:rsidR="005F0C0A">
        <w:rPr>
          <w:b/>
          <w:bCs/>
          <w:sz w:val="28"/>
          <w:szCs w:val="28"/>
        </w:rPr>
        <w:t>1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6278DC" w:rsidRPr="00255772" w:rsidRDefault="006278DC" w:rsidP="006278DC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6278DC" w:rsidRDefault="006278DC" w:rsidP="006278DC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6278DC" w:rsidRPr="00FE78F4" w:rsidRDefault="006278DC" w:rsidP="006278D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6278DC" w:rsidRPr="0070170A" w:rsidRDefault="006278DC" w:rsidP="006278D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Pr="00394930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решением Совета местного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 xml:space="preserve">, заявлением </w:t>
      </w:r>
      <w:r w:rsidR="00DB37DE">
        <w:rPr>
          <w:sz w:val="28"/>
          <w:szCs w:val="28"/>
        </w:rPr>
        <w:t>от  гр</w:t>
      </w:r>
      <w:proofErr w:type="gramEnd"/>
      <w:r w:rsidR="00DB37DE">
        <w:rPr>
          <w:sz w:val="28"/>
          <w:szCs w:val="28"/>
        </w:rPr>
        <w:t xml:space="preserve">. </w:t>
      </w:r>
      <w:proofErr w:type="spellStart"/>
      <w:r w:rsidR="00DB37DE">
        <w:rPr>
          <w:sz w:val="28"/>
          <w:szCs w:val="28"/>
        </w:rPr>
        <w:t>Скибо</w:t>
      </w:r>
      <w:proofErr w:type="spellEnd"/>
      <w:r w:rsidR="00DB37DE">
        <w:rPr>
          <w:sz w:val="28"/>
          <w:szCs w:val="28"/>
        </w:rPr>
        <w:t xml:space="preserve"> Светланы </w:t>
      </w:r>
      <w:r>
        <w:rPr>
          <w:sz w:val="28"/>
          <w:szCs w:val="28"/>
        </w:rPr>
        <w:t>П</w:t>
      </w:r>
      <w:r w:rsidR="00DB37DE">
        <w:rPr>
          <w:sz w:val="28"/>
          <w:szCs w:val="28"/>
        </w:rPr>
        <w:t>авловны</w:t>
      </w:r>
      <w:r>
        <w:rPr>
          <w:sz w:val="28"/>
          <w:szCs w:val="28"/>
        </w:rPr>
        <w:t xml:space="preserve">,  </w:t>
      </w:r>
      <w:r w:rsidRPr="0070170A">
        <w:rPr>
          <w:sz w:val="28"/>
          <w:szCs w:val="28"/>
        </w:rPr>
        <w:t xml:space="preserve">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6278DC" w:rsidRPr="00215899" w:rsidRDefault="006278DC" w:rsidP="006278DC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94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 xml:space="preserve">, расположенного на землях  населенных пунктов по адресу: </w:t>
      </w:r>
      <w:r w:rsidRPr="0028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Кабардино-Балкарская Республика,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</w:t>
      </w:r>
      <w:r w:rsidRPr="00404A4B">
        <w:rPr>
          <w:sz w:val="28"/>
          <w:szCs w:val="28"/>
        </w:rPr>
        <w:t>с</w:t>
      </w:r>
      <w:r>
        <w:rPr>
          <w:sz w:val="28"/>
          <w:szCs w:val="28"/>
        </w:rPr>
        <w:t>ело Янтарное,</w:t>
      </w:r>
      <w:r w:rsidR="00C65C5C">
        <w:rPr>
          <w:sz w:val="28"/>
          <w:szCs w:val="28"/>
        </w:rPr>
        <w:t xml:space="preserve"> улица </w:t>
      </w:r>
      <w:r w:rsidR="00DB37DE">
        <w:rPr>
          <w:sz w:val="28"/>
          <w:szCs w:val="28"/>
        </w:rPr>
        <w:t>Верхняя, 28,</w:t>
      </w:r>
      <w:r>
        <w:rPr>
          <w:sz w:val="28"/>
          <w:szCs w:val="28"/>
        </w:rPr>
        <w:t xml:space="preserve"> с кадастровым номером 07:04:2200002:523, площадью 715кв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вида разрешенного использования «Для ведения личного подсобного хозяйства  (приусадебный земельный участок»» на вид разрешенного использования «Предпринимательство».</w:t>
      </w:r>
    </w:p>
    <w:p w:rsidR="006278DC" w:rsidRDefault="006278DC" w:rsidP="006278DC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6278DC" w:rsidRPr="00704E2C" w:rsidRDefault="006278DC" w:rsidP="006278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граждан по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</w:t>
      </w:r>
      <w:r w:rsidR="007A6D0A">
        <w:rPr>
          <w:sz w:val="28"/>
          <w:szCs w:val="28"/>
        </w:rPr>
        <w:t>ального района с 21</w:t>
      </w:r>
      <w:r>
        <w:rPr>
          <w:sz w:val="28"/>
          <w:szCs w:val="28"/>
        </w:rPr>
        <w:t>.</w:t>
      </w:r>
      <w:r w:rsidR="007A6D0A">
        <w:rPr>
          <w:sz w:val="28"/>
          <w:szCs w:val="28"/>
        </w:rPr>
        <w:t>08.2025г. по 20</w:t>
      </w:r>
      <w:r w:rsidR="0081300A">
        <w:rPr>
          <w:sz w:val="28"/>
          <w:szCs w:val="28"/>
        </w:rPr>
        <w:t>.09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7A6D0A">
        <w:rPr>
          <w:sz w:val="28"/>
        </w:rPr>
        <w:t xml:space="preserve"> назначить  на 22</w:t>
      </w:r>
      <w:r w:rsidR="0081300A">
        <w:rPr>
          <w:sz w:val="28"/>
        </w:rPr>
        <w:t>.09</w:t>
      </w:r>
      <w:r>
        <w:rPr>
          <w:sz w:val="28"/>
        </w:rPr>
        <w:t>.2025</w:t>
      </w:r>
      <w:r w:rsidR="0081300A">
        <w:rPr>
          <w:sz w:val="28"/>
        </w:rPr>
        <w:t>г. в 11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Pr="00255772">
        <w:rPr>
          <w:b/>
          <w:spacing w:val="-12"/>
          <w:sz w:val="26"/>
          <w:szCs w:val="26"/>
        </w:rPr>
        <w:t xml:space="preserve">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81300A">
        <w:rPr>
          <w:sz w:val="28"/>
        </w:rPr>
        <w:t xml:space="preserve">родованию в срок до </w:t>
      </w:r>
      <w:r w:rsidR="007A6D0A">
        <w:rPr>
          <w:sz w:val="28"/>
        </w:rPr>
        <w:t>03.10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6278DC" w:rsidRPr="00EE64FD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278DC" w:rsidRPr="00F8436F" w:rsidRDefault="006278DC" w:rsidP="006278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6278DC" w:rsidRDefault="006278DC" w:rsidP="006278DC">
      <w:pPr>
        <w:jc w:val="both"/>
        <w:rPr>
          <w:bCs/>
          <w:sz w:val="28"/>
          <w:szCs w:val="28"/>
        </w:rPr>
      </w:pPr>
    </w:p>
    <w:p w:rsidR="006278DC" w:rsidRPr="004D0A9F" w:rsidRDefault="006278DC" w:rsidP="006278DC">
      <w:pPr>
        <w:jc w:val="both"/>
        <w:rPr>
          <w:rFonts w:eastAsia="Calibri"/>
          <w:color w:val="000000"/>
          <w:sz w:val="28"/>
          <w:szCs w:val="28"/>
        </w:rPr>
      </w:pP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6278DC" w:rsidRPr="008D71D2" w:rsidRDefault="006278DC" w:rsidP="006278DC">
      <w:pPr>
        <w:ind w:left="709" w:right="-1" w:hanging="709"/>
        <w:jc w:val="both"/>
        <w:rPr>
          <w:sz w:val="28"/>
          <w:szCs w:val="28"/>
        </w:rPr>
        <w:sectPr w:rsidR="006278DC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737AB"/>
    <w:rsid w:val="000C1562"/>
    <w:rsid w:val="00170A84"/>
    <w:rsid w:val="001D5A88"/>
    <w:rsid w:val="00283E4A"/>
    <w:rsid w:val="0032432A"/>
    <w:rsid w:val="00336B0B"/>
    <w:rsid w:val="00364E58"/>
    <w:rsid w:val="00394930"/>
    <w:rsid w:val="004372D0"/>
    <w:rsid w:val="004450FB"/>
    <w:rsid w:val="004536A0"/>
    <w:rsid w:val="004B01FD"/>
    <w:rsid w:val="004E269F"/>
    <w:rsid w:val="005305BE"/>
    <w:rsid w:val="00560EE9"/>
    <w:rsid w:val="00561BD5"/>
    <w:rsid w:val="005F0C0A"/>
    <w:rsid w:val="00620377"/>
    <w:rsid w:val="006278DC"/>
    <w:rsid w:val="0068274A"/>
    <w:rsid w:val="006A4351"/>
    <w:rsid w:val="006C5503"/>
    <w:rsid w:val="00704E2C"/>
    <w:rsid w:val="00711E5C"/>
    <w:rsid w:val="00745717"/>
    <w:rsid w:val="007A6D0A"/>
    <w:rsid w:val="007E0A03"/>
    <w:rsid w:val="0081300A"/>
    <w:rsid w:val="00875D55"/>
    <w:rsid w:val="00895E71"/>
    <w:rsid w:val="008C18E8"/>
    <w:rsid w:val="008D71D2"/>
    <w:rsid w:val="00990936"/>
    <w:rsid w:val="00A01290"/>
    <w:rsid w:val="00A237BB"/>
    <w:rsid w:val="00A37E90"/>
    <w:rsid w:val="00A54014"/>
    <w:rsid w:val="00AF2CF4"/>
    <w:rsid w:val="00C06CA7"/>
    <w:rsid w:val="00C65C5C"/>
    <w:rsid w:val="00D83D89"/>
    <w:rsid w:val="00DB37DE"/>
    <w:rsid w:val="00E10A29"/>
    <w:rsid w:val="00E6114C"/>
    <w:rsid w:val="00E818B0"/>
    <w:rsid w:val="00E83B46"/>
    <w:rsid w:val="00E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2025-08-21T06:42:00Z</cp:lastPrinted>
  <dcterms:created xsi:type="dcterms:W3CDTF">2024-05-22T11:50:00Z</dcterms:created>
  <dcterms:modified xsi:type="dcterms:W3CDTF">2025-08-21T07:11:00Z</dcterms:modified>
</cp:coreProperties>
</file>